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w:t>
            </w:r>
          </w:p>
          <w:p>
            <w:pPr>
              <w:jc w:val="center"/>
              <w:spacing w:after="0" w:line="240" w:lineRule="auto"/>
              <w:rPr>
                <w:sz w:val="32"/>
                <w:szCs w:val="32"/>
              </w:rPr>
            </w:pPr>
            <w:r>
              <w:rPr>
                <w:rFonts w:ascii="Times New Roman" w:hAnsi="Times New Roman" w:cs="Times New Roman"/>
                <w:color w:val="#000000"/>
                <w:sz w:val="32"/>
                <w:szCs w:val="32"/>
              </w:rPr>
              <w:t> Б1.В.06.02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Б1.В.06.02 «Педагогика».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научно-теоретические знания и практические умения по предмету в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теорию и технологии учета возрастных особенностей обучающихся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анализировать базовые предметные научно-теоретические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в профессиональной деятельности базовые предметные научно-теоретические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Б1.В.06.02 «Педагогика» относится к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Введение в профессию и основы планирования педагогической деятельности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Развивающее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 и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её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педагога и его профессионально значимые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Образовательные системы Древнего Востока и античного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Светское и религиозное образование и воспитание.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основы поликультурного взаимодействия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гуманистических педагогических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Идеи свободы, права, демократии, гуманизма в педагогической мысли за рубежом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технология как научное понятие.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Профессиональное становление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взаимодействия субъектов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образовательные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практика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288.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образования России.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система образования в РФ, ее структура, основные характеристики. Основные принципы построения системы образования. Основные направления модернизации российского образования. Модель образования 2020. ФГОСы для дошкольного, среднего общего и высшего профессионального образования и их особенности.</w:t>
            </w:r>
          </w:p>
          <w:p>
            <w:pPr>
              <w:jc w:val="both"/>
              <w:spacing w:after="0" w:line="240" w:lineRule="auto"/>
              <w:rPr>
                <w:sz w:val="24"/>
                <w:szCs w:val="24"/>
              </w:rPr>
            </w:pPr>
            <w:r>
              <w:rPr>
                <w:rFonts w:ascii="Times New Roman" w:hAnsi="Times New Roman" w:cs="Times New Roman"/>
                <w:color w:val="#000000"/>
                <w:sz w:val="24"/>
                <w:szCs w:val="24"/>
              </w:rPr>
              <w:t> Образовательные учреждения, их виды и типы. Особенности современных образовательных учреждений России. Особенности системы образования Омской области.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Развивающее обучение.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элементарного образования И.Г. Песталоцци. И.Г. Песталоцци – основоположник развивающего обучения. Развитие идей И.Г. Песталоцци в трудах Ф. Фребеля и лучших учебных заведениях Западной Европы. Принцип самодеятельности и культуросообразности в учении А. Дистервега. Подготовка учителя народной школы. Обогащение идеи развивающего обучения К.Д. Ушинским. Понимание К.Д. Ушинским народности в общественном воспитании и обучения, учебные книги «Родное слово», «Детский Мир». Антропологический подход к воспитанию в русской педагогике. К.Д.Ушинский о подготовке учителя. Влияние идей К.Д. Ушинского на развитие теории и практики образования. Развивающее обучение в опыте советской школы 20-х годов XX в. Концепции В.В. Давыдова, Л.В. Занкова, Д.Б. Эльконина 60-х годов. Возможность использования идей развивающего обучения для детей разного уровня развития.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проектирование и моделирование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https://urait.ru/bcode/422921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58.6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923.5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2023-2024_ФГОС3++2023_Бак-ЗФО-Ф(Ф)(23)_plx_Педагогика</dc:title>
  <dc:creator>FastReport.NET</dc:creator>
</cp:coreProperties>
</file>